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980C75" w:rsidP="00E00BF2" w14:paraId="25CA1FEF" w14:textId="24414C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Дело </w:t>
      </w:r>
      <w:r w:rsidRPr="0098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2-</w:t>
      </w:r>
      <w:r w:rsidRPr="00980C75" w:rsidR="00620A3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98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980C75" w:rsidR="00BB5F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80C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Pr="00980C75" w:rsidR="00620A3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E00BF2" w:rsidRPr="00980C75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00BF2" w:rsidRPr="00980C75" w:rsidP="00E00BF2" w14:paraId="36F96EB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ЗАОЧНОЕ РЕШЕНИЕ</w:t>
      </w:r>
    </w:p>
    <w:p w:rsidR="00E00BF2" w:rsidRPr="00980C75" w:rsidP="00E00BF2" w14:paraId="1A1967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E00BF2" w:rsidRPr="00980C75" w:rsidP="00E00BF2" w14:paraId="5B953D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980C75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980C75" w:rsidP="00E00BF2" w14:paraId="7A985CFA" w14:textId="4CCC32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 января </w:t>
      </w: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</w:t>
      </w: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980C75" w:rsidR="00545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980C75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980C75" w:rsidP="00E00BF2" w14:paraId="5CD840A5" w14:textId="21113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80C7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980C75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980C75" w:rsidP="00E00BF2" w14:paraId="5B22F501" w14:textId="59303F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судебном заседании гражданское дело по иску </w:t>
      </w:r>
      <w:r w:rsidRPr="00980C75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980C75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ПКО </w:t>
      </w:r>
      <w:r w:rsidRPr="00980C75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80C75" w:rsidR="00CA083F">
        <w:rPr>
          <w:rFonts w:ascii="Times New Roman" w:eastAsia="Calibri" w:hAnsi="Times New Roman" w:cs="Times New Roman"/>
          <w:sz w:val="24"/>
          <w:szCs w:val="24"/>
          <w:lang w:eastAsia="ru-RU"/>
        </w:rPr>
        <w:t>Право онлайн</w:t>
      </w:r>
      <w:r w:rsidRPr="00980C75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980C7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Иванову </w:t>
      </w:r>
      <w:r w:rsidRPr="00980C75" w:rsidR="00980C75">
        <w:rPr>
          <w:rFonts w:ascii="Times New Roman" w:eastAsia="Calibri" w:hAnsi="Times New Roman" w:cs="Times New Roman"/>
          <w:sz w:val="24"/>
          <w:szCs w:val="24"/>
          <w:lang w:eastAsia="ru-RU"/>
        </w:rPr>
        <w:t>И.А.</w:t>
      </w:r>
      <w:r w:rsidRPr="00980C75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980C75" w:rsidP="00E00BF2" w14:paraId="671E1308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процессуального кодекса РФ, </w:t>
      </w:r>
    </w:p>
    <w:p w:rsidR="00E00BF2" w:rsidRPr="00980C75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980C75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980C75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980C75" w:rsidP="00E00BF2" w14:paraId="004ABAA2" w14:textId="4BF87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980C75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r w:rsidRPr="00980C75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ПКО</w:t>
      </w:r>
      <w:r w:rsidRPr="00980C75" w:rsidR="00CA0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80C75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80C75" w:rsidR="00CA083F">
        <w:rPr>
          <w:rFonts w:ascii="Times New Roman" w:eastAsia="Calibri" w:hAnsi="Times New Roman" w:cs="Times New Roman"/>
          <w:sz w:val="24"/>
          <w:szCs w:val="24"/>
          <w:lang w:eastAsia="ru-RU"/>
        </w:rPr>
        <w:t>Право онлайн</w:t>
      </w:r>
      <w:r w:rsidRPr="00980C75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980C7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Иванову </w:t>
      </w:r>
      <w:r w:rsidRPr="00980C75" w:rsid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И.А.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 удовлетворить.</w:t>
      </w:r>
    </w:p>
    <w:p w:rsidR="00E00BF2" w:rsidRPr="00980C75" w:rsidP="00E00BF2" w14:paraId="2C576FF9" w14:textId="5FD0F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80C7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Иванова </w:t>
      </w:r>
      <w:r w:rsidRPr="00980C75" w:rsidR="00980C75">
        <w:rPr>
          <w:rFonts w:ascii="Times New Roman" w:eastAsia="Calibri" w:hAnsi="Times New Roman" w:cs="Times New Roman"/>
          <w:sz w:val="24"/>
          <w:szCs w:val="24"/>
          <w:lang w:eastAsia="ru-RU"/>
        </w:rPr>
        <w:t>И.А.</w:t>
      </w:r>
      <w:r w:rsidRPr="00980C7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980C75" w:rsidR="00980C75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980C75" w:rsidR="00C05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ИНН </w:t>
      </w:r>
      <w:r w:rsidRPr="00980C75" w:rsidR="00980C75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980C75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</w:t>
      </w:r>
      <w:r w:rsidRPr="00980C75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«Право онлайн»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980C75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5407973997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 займа №</w:t>
      </w:r>
      <w:r w:rsidRPr="00980C75" w:rsidR="00980C75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980C7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980C75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80C7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980C75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980C75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80C75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C75" w:rsidR="002D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заключенному между ООО МКК «Академическая» и </w:t>
      </w:r>
      <w:r w:rsidRPr="00980C75" w:rsidR="00BB5FDC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Ивановым И.А.</w:t>
      </w:r>
      <w:r w:rsidRPr="00980C75" w:rsidR="002D6C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0C75" w:rsidR="002D6C9D">
        <w:rPr>
          <w:rFonts w:eastAsia="Times New Roman"/>
          <w:sz w:val="24"/>
          <w:szCs w:val="24"/>
        </w:rPr>
        <w:t xml:space="preserve"> 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 w:rsidRPr="00980C75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11.06.2023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980C75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80C75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0C75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80C75" w:rsidR="002D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0C75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980C75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C75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Pr="00980C75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9219,26</w:t>
      </w:r>
      <w:r w:rsidRPr="00980C75" w:rsidR="0054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C75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которых основной долг – </w:t>
      </w:r>
      <w:r w:rsidRPr="00980C75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5000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проценты за пользование займом – </w:t>
      </w:r>
      <w:r w:rsidRPr="00980C75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4219,26</w:t>
      </w:r>
      <w:r w:rsidRPr="00980C75" w:rsidR="008E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0C75" w:rsidR="00F3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оплате государственной пошлины в размере</w:t>
      </w:r>
      <w:r w:rsidRPr="00980C75" w:rsidR="00F3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C75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980C75" w:rsidR="0054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980C75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взыскать </w:t>
      </w:r>
      <w:r w:rsidRPr="00980C75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13 219,26 </w:t>
      </w:r>
      <w:r w:rsidRPr="00980C75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BF2" w:rsidRPr="00980C75" w:rsidP="00E00BF2" w14:paraId="316F75E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копии этого решения.</w:t>
      </w:r>
    </w:p>
    <w:p w:rsidR="00E00BF2" w:rsidRPr="00980C75" w:rsidP="00E00BF2" w14:paraId="1C0A0B1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 w:rsidRPr="00980C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течение одного месяца со дня вынесения определения суда об отказе в удовлетв</w:t>
      </w:r>
      <w:r w:rsidRPr="00980C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орении заявления об отмене этого решения суда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BF2" w:rsidRPr="00980C75" w:rsidP="00E00BF2" w14:paraId="4858165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98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в Нефтеюганский районный суд Ханты-Мансийского автономного округа-Югры 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8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0BF2" w:rsidRPr="00980C75" w:rsidP="00E00BF2" w14:paraId="765F0A0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C75">
        <w:rPr>
          <w:rFonts w:ascii="Times New Roman" w:eastAsia="Calibri" w:hAnsi="Times New Roman" w:cs="Times New Roman"/>
          <w:sz w:val="24"/>
          <w:szCs w:val="24"/>
        </w:rPr>
        <w:t>Лица, участв</w:t>
      </w:r>
      <w:r w:rsidRPr="00980C75">
        <w:rPr>
          <w:rFonts w:ascii="Times New Roman" w:eastAsia="Calibri" w:hAnsi="Times New Roman" w:cs="Times New Roman"/>
          <w:sz w:val="24"/>
          <w:szCs w:val="24"/>
        </w:rPr>
        <w:t>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</w:t>
      </w:r>
      <w:r w:rsidRPr="00980C75">
        <w:rPr>
          <w:rFonts w:ascii="Times New Roman" w:eastAsia="Calibri" w:hAnsi="Times New Roman" w:cs="Times New Roman"/>
          <w:sz w:val="24"/>
          <w:szCs w:val="24"/>
        </w:rPr>
        <w:t>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0BF2" w:rsidRPr="00980C75" w:rsidP="00E00BF2" w14:paraId="370FE437" w14:textId="6B8A5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0C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</w:t>
      </w:r>
      <w:r w:rsidRPr="00980C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течение </w:t>
      </w:r>
      <w:r w:rsidRPr="00980C75" w:rsidR="008E7B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десяти</w:t>
      </w:r>
      <w:r w:rsidRPr="00980C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980C75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2FA0" w:rsidRPr="00980C75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980C75" w:rsidP="00980C75" w14:paraId="6E6592FA" w14:textId="2B675F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80C75" w:rsid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980C75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980C75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980C75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BF2" w:rsidRPr="00980C75" w:rsidP="00E00BF2" w14:paraId="7D7D2F88" w14:textId="36B17913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7498" w:rsidRPr="00980C75" w14:paraId="4A94C51B" w14:textId="77777777">
      <w:pPr>
        <w:rPr>
          <w:sz w:val="24"/>
          <w:szCs w:val="24"/>
        </w:rPr>
      </w:pP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41D7D"/>
    <w:rsid w:val="00047498"/>
    <w:rsid w:val="000B6B50"/>
    <w:rsid w:val="000F7666"/>
    <w:rsid w:val="001200D7"/>
    <w:rsid w:val="00124598"/>
    <w:rsid w:val="001846CE"/>
    <w:rsid w:val="002D6C9D"/>
    <w:rsid w:val="00345DA2"/>
    <w:rsid w:val="00530F0D"/>
    <w:rsid w:val="00545423"/>
    <w:rsid w:val="005B06A5"/>
    <w:rsid w:val="00600087"/>
    <w:rsid w:val="00620A3B"/>
    <w:rsid w:val="00823A25"/>
    <w:rsid w:val="008634A2"/>
    <w:rsid w:val="00894343"/>
    <w:rsid w:val="008E7B8F"/>
    <w:rsid w:val="00980C75"/>
    <w:rsid w:val="00AB7199"/>
    <w:rsid w:val="00AF3306"/>
    <w:rsid w:val="00B17739"/>
    <w:rsid w:val="00B22FA0"/>
    <w:rsid w:val="00BB134C"/>
    <w:rsid w:val="00BB5FDC"/>
    <w:rsid w:val="00BF4D44"/>
    <w:rsid w:val="00C05A60"/>
    <w:rsid w:val="00C4133D"/>
    <w:rsid w:val="00C44D4F"/>
    <w:rsid w:val="00CA083F"/>
    <w:rsid w:val="00CD743E"/>
    <w:rsid w:val="00DB4444"/>
    <w:rsid w:val="00E00BF2"/>
    <w:rsid w:val="00E8126C"/>
    <w:rsid w:val="00F031FD"/>
    <w:rsid w:val="00F34E17"/>
    <w:rsid w:val="00F7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